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85" w:rsidRPr="00F744EA" w:rsidRDefault="005A7485" w:rsidP="005A7485">
      <w:pPr>
        <w:jc w:val="center"/>
        <w:rPr>
          <w:b/>
          <w:sz w:val="24"/>
          <w:szCs w:val="24"/>
        </w:rPr>
      </w:pPr>
      <w:r w:rsidRPr="00F744EA">
        <w:rPr>
          <w:b/>
          <w:sz w:val="24"/>
          <w:szCs w:val="24"/>
        </w:rPr>
        <w:t xml:space="preserve">СОВЕТ ДЕПУТАТОВ </w:t>
      </w:r>
    </w:p>
    <w:p w:rsidR="005A7485" w:rsidRPr="00F744EA" w:rsidRDefault="005A7485" w:rsidP="005A7485">
      <w:pPr>
        <w:jc w:val="center"/>
        <w:rPr>
          <w:b/>
          <w:sz w:val="24"/>
          <w:szCs w:val="24"/>
        </w:rPr>
      </w:pPr>
      <w:r w:rsidRPr="00F744EA">
        <w:rPr>
          <w:b/>
          <w:sz w:val="24"/>
          <w:szCs w:val="24"/>
        </w:rPr>
        <w:t xml:space="preserve">НЕУДАЧИНСКОГО </w:t>
      </w:r>
      <w:proofErr w:type="gramStart"/>
      <w:r w:rsidRPr="00F744EA">
        <w:rPr>
          <w:b/>
          <w:sz w:val="24"/>
          <w:szCs w:val="24"/>
        </w:rPr>
        <w:t>СЕЛЬСОВЕТА  ТАТАРСКОГО</w:t>
      </w:r>
      <w:proofErr w:type="gramEnd"/>
      <w:r w:rsidRPr="00F744EA">
        <w:rPr>
          <w:b/>
          <w:sz w:val="24"/>
          <w:szCs w:val="24"/>
        </w:rPr>
        <w:t xml:space="preserve"> РАЙОНА</w:t>
      </w:r>
    </w:p>
    <w:p w:rsidR="005A7485" w:rsidRPr="00F744EA" w:rsidRDefault="005A7485" w:rsidP="005A7485">
      <w:pPr>
        <w:jc w:val="center"/>
        <w:rPr>
          <w:b/>
          <w:snapToGrid/>
          <w:sz w:val="24"/>
          <w:szCs w:val="24"/>
        </w:rPr>
      </w:pPr>
      <w:r w:rsidRPr="00F744EA">
        <w:rPr>
          <w:b/>
          <w:sz w:val="24"/>
          <w:szCs w:val="24"/>
        </w:rPr>
        <w:t xml:space="preserve"> НОВОСИБИРСКОЙ ОБЛАСТИ</w:t>
      </w:r>
      <w:r w:rsidRPr="00F744EA">
        <w:rPr>
          <w:b/>
          <w:snapToGrid/>
          <w:sz w:val="24"/>
          <w:szCs w:val="24"/>
        </w:rPr>
        <w:t xml:space="preserve"> </w:t>
      </w:r>
      <w:r w:rsidRPr="00F744EA">
        <w:rPr>
          <w:b/>
          <w:snapToGrid/>
          <w:sz w:val="24"/>
          <w:szCs w:val="24"/>
          <w:lang w:val="en-US"/>
        </w:rPr>
        <w:t>VI</w:t>
      </w:r>
      <w:r w:rsidRPr="00F744EA">
        <w:rPr>
          <w:b/>
          <w:snapToGrid/>
          <w:sz w:val="24"/>
          <w:szCs w:val="24"/>
        </w:rPr>
        <w:t xml:space="preserve"> СОЗЫВА</w:t>
      </w:r>
    </w:p>
    <w:p w:rsidR="005A7485" w:rsidRPr="00F744EA" w:rsidRDefault="005A7485" w:rsidP="005A7485">
      <w:pPr>
        <w:jc w:val="center"/>
        <w:rPr>
          <w:snapToGrid/>
          <w:sz w:val="24"/>
          <w:szCs w:val="24"/>
        </w:rPr>
      </w:pPr>
    </w:p>
    <w:p w:rsidR="005A7485" w:rsidRPr="00F744EA" w:rsidRDefault="005A7485" w:rsidP="005A7485">
      <w:pPr>
        <w:pStyle w:val="a8"/>
        <w:jc w:val="center"/>
        <w:rPr>
          <w:rFonts w:ascii="Times New Roman" w:hAnsi="Times New Roman"/>
          <w:b/>
        </w:rPr>
      </w:pPr>
      <w:r w:rsidRPr="00F744EA">
        <w:rPr>
          <w:rFonts w:ascii="Times New Roman" w:hAnsi="Times New Roman"/>
          <w:b/>
        </w:rPr>
        <w:t xml:space="preserve">РЕШЕНИЕ </w:t>
      </w:r>
    </w:p>
    <w:p w:rsidR="005A7485" w:rsidRPr="00F744EA" w:rsidRDefault="003234A8" w:rsidP="005A7485">
      <w:pPr>
        <w:pStyle w:val="a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Сорок четвертой</w:t>
      </w:r>
      <w:r w:rsidR="005A7485" w:rsidRPr="00F744EA">
        <w:rPr>
          <w:rFonts w:ascii="Times New Roman" w:hAnsi="Times New Roman"/>
          <w:b/>
        </w:rPr>
        <w:t xml:space="preserve"> сессии</w:t>
      </w:r>
    </w:p>
    <w:p w:rsidR="005A7485" w:rsidRPr="00F744EA" w:rsidRDefault="005A7485" w:rsidP="005A7485">
      <w:pPr>
        <w:rPr>
          <w:rFonts w:eastAsia="Arial Unicode MS" w:cs="Arial Unicode MS"/>
          <w:b/>
          <w:snapToGrid/>
          <w:color w:val="000000"/>
          <w:sz w:val="24"/>
          <w:szCs w:val="24"/>
        </w:rPr>
      </w:pPr>
    </w:p>
    <w:p w:rsidR="005A7485" w:rsidRPr="00F744EA" w:rsidRDefault="005A7485" w:rsidP="005A7485">
      <w:pPr>
        <w:rPr>
          <w:sz w:val="24"/>
          <w:szCs w:val="24"/>
        </w:rPr>
      </w:pPr>
      <w:r w:rsidRPr="00F744EA">
        <w:rPr>
          <w:sz w:val="24"/>
          <w:szCs w:val="24"/>
        </w:rPr>
        <w:t>«24 мая 2024 года                                                                                                              № 160</w:t>
      </w:r>
    </w:p>
    <w:p w:rsidR="005A7485" w:rsidRPr="00F744EA" w:rsidRDefault="005A7485" w:rsidP="005A7485">
      <w:pPr>
        <w:rPr>
          <w:sz w:val="24"/>
          <w:szCs w:val="24"/>
        </w:rPr>
      </w:pPr>
    </w:p>
    <w:p w:rsidR="005A7485" w:rsidRPr="00F744EA" w:rsidRDefault="005A7485" w:rsidP="005A7485">
      <w:pPr>
        <w:pStyle w:val="tex1st"/>
        <w:spacing w:before="0" w:beforeAutospacing="0" w:after="0" w:afterAutospacing="0"/>
        <w:jc w:val="center"/>
        <w:rPr>
          <w:b/>
        </w:rPr>
      </w:pPr>
      <w:r w:rsidRPr="00F744EA">
        <w:rPr>
          <w:b/>
        </w:rPr>
        <w:t xml:space="preserve">О внесении изменений в Решение </w:t>
      </w:r>
      <w:r w:rsidR="001E6C09" w:rsidRPr="001E6C09">
        <w:rPr>
          <w:b/>
        </w:rPr>
        <w:t xml:space="preserve">Совета депутатов </w:t>
      </w:r>
      <w:proofErr w:type="spellStart"/>
      <w:r w:rsidR="001E6C09" w:rsidRPr="001E6C09">
        <w:rPr>
          <w:b/>
        </w:rPr>
        <w:t>Неудачинского</w:t>
      </w:r>
      <w:proofErr w:type="spellEnd"/>
      <w:r w:rsidR="001E6C09" w:rsidRPr="001E6C09">
        <w:rPr>
          <w:b/>
        </w:rPr>
        <w:t xml:space="preserve"> сельсовета Татарского района Новосибирской области </w:t>
      </w:r>
      <w:r w:rsidRPr="00F744EA">
        <w:rPr>
          <w:b/>
        </w:rPr>
        <w:t>№20 от 20.11.2020г  « Об утверждении порядка формирования, ведения, ежегодного дополнения и опубликования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предпринимательства, физических лиц, применяющих специальный налоговый режим».</w:t>
      </w:r>
    </w:p>
    <w:p w:rsidR="005A7485" w:rsidRPr="00F744EA" w:rsidRDefault="005A7485" w:rsidP="005A7485">
      <w:pPr>
        <w:pStyle w:val="tex1st"/>
        <w:spacing w:before="0" w:beforeAutospacing="0" w:after="0" w:afterAutospacing="0"/>
        <w:jc w:val="center"/>
        <w:rPr>
          <w:b/>
        </w:rPr>
      </w:pPr>
    </w:p>
    <w:p w:rsidR="005A7485" w:rsidRPr="00F744EA" w:rsidRDefault="005A7485" w:rsidP="005A7485">
      <w:pPr>
        <w:autoSpaceDE w:val="0"/>
        <w:autoSpaceDN w:val="0"/>
        <w:adjustRightInd w:val="0"/>
        <w:ind w:firstLine="540"/>
        <w:rPr>
          <w:b/>
          <w:snapToGrid/>
          <w:sz w:val="24"/>
          <w:szCs w:val="24"/>
        </w:rPr>
      </w:pPr>
      <w:r w:rsidRPr="00F744EA">
        <w:rPr>
          <w:sz w:val="24"/>
          <w:szCs w:val="24"/>
        </w:rPr>
        <w:t>В соответствии с «</w:t>
      </w:r>
      <w:proofErr w:type="spellStart"/>
      <w:r w:rsidRPr="00F744EA">
        <w:rPr>
          <w:sz w:val="24"/>
          <w:szCs w:val="24"/>
        </w:rPr>
        <w:t>Экспертым</w:t>
      </w:r>
      <w:proofErr w:type="spellEnd"/>
      <w:r w:rsidRPr="00F744EA">
        <w:rPr>
          <w:sz w:val="24"/>
          <w:szCs w:val="24"/>
        </w:rPr>
        <w:t xml:space="preserve"> заключением» от 20.05.2024г. № 1888-02-02-03/9, на Решение № 20 от 20.11.2020</w:t>
      </w:r>
      <w:proofErr w:type="gramStart"/>
      <w:r w:rsidRPr="00F744EA">
        <w:rPr>
          <w:sz w:val="24"/>
          <w:szCs w:val="24"/>
        </w:rPr>
        <w:t>г,  Федеральным</w:t>
      </w:r>
      <w:proofErr w:type="gramEnd"/>
      <w:r w:rsidRPr="00F744EA">
        <w:rPr>
          <w:sz w:val="24"/>
          <w:szCs w:val="24"/>
        </w:rPr>
        <w:t xml:space="preserve"> законом от 06.10.2003 N 131-ФЗ "Об общих принципах организации местного самоуправления в Российской Федерации",</w:t>
      </w:r>
      <w:r w:rsidRPr="00F744EA">
        <w:rPr>
          <w:rStyle w:val="a5"/>
          <w:rFonts w:eastAsia="Arial Unicode MS"/>
          <w:i w:val="0"/>
          <w:sz w:val="24"/>
          <w:szCs w:val="24"/>
        </w:rPr>
        <w:t xml:space="preserve"> </w:t>
      </w:r>
      <w:r w:rsidRPr="00F744EA">
        <w:rPr>
          <w:sz w:val="24"/>
          <w:szCs w:val="24"/>
        </w:rPr>
        <w:t xml:space="preserve">Совет депутатов </w:t>
      </w:r>
      <w:r w:rsidRPr="00F744EA">
        <w:rPr>
          <w:rStyle w:val="a5"/>
          <w:rFonts w:eastAsia="Arial Unicode MS"/>
          <w:i w:val="0"/>
          <w:sz w:val="24"/>
          <w:szCs w:val="24"/>
        </w:rPr>
        <w:t>Неудачинского</w:t>
      </w:r>
      <w:r w:rsidRPr="00F744EA">
        <w:rPr>
          <w:sz w:val="24"/>
          <w:szCs w:val="24"/>
        </w:rPr>
        <w:t xml:space="preserve"> сельсовета </w:t>
      </w:r>
      <w:r w:rsidRPr="00F744EA">
        <w:rPr>
          <w:b/>
          <w:snapToGrid/>
          <w:sz w:val="24"/>
          <w:szCs w:val="24"/>
        </w:rPr>
        <w:t>РЕШИЛ:</w:t>
      </w:r>
    </w:p>
    <w:p w:rsidR="005A7485" w:rsidRPr="00F744EA" w:rsidRDefault="005A7485" w:rsidP="005A7485">
      <w:pPr>
        <w:autoSpaceDE w:val="0"/>
        <w:autoSpaceDN w:val="0"/>
        <w:adjustRightInd w:val="0"/>
        <w:ind w:firstLine="540"/>
        <w:rPr>
          <w:b/>
          <w:snapToGrid/>
          <w:sz w:val="24"/>
          <w:szCs w:val="24"/>
        </w:rPr>
      </w:pPr>
    </w:p>
    <w:p w:rsidR="005A7485" w:rsidRPr="00F744EA" w:rsidRDefault="005A7485" w:rsidP="005A7485">
      <w:pPr>
        <w:pStyle w:val="a8"/>
        <w:numPr>
          <w:ilvl w:val="0"/>
          <w:numId w:val="1"/>
        </w:numPr>
        <w:ind w:left="0" w:firstLine="195"/>
        <w:rPr>
          <w:rFonts w:ascii="Times New Roman" w:hAnsi="Times New Roman" w:cs="Times New Roman"/>
        </w:rPr>
      </w:pPr>
      <w:r w:rsidRPr="00F744EA">
        <w:rPr>
          <w:rFonts w:ascii="Times New Roman" w:hAnsi="Times New Roman" w:cs="Times New Roman"/>
        </w:rPr>
        <w:t>Внести изменения в Решение № 20 от 20.11.2020г»Об утверждении порядка формирования, ведения, ежегодного дополнения и опубликования перечня муниципального имущества, свободного от прав третьих лиц (за исключением имущественных  прав субъектов малого и среднего  предпринимательства), предназначенного для предоставления во владение и (или) пользование субъектам малого и среднего предпринимательства и  организациям, образующим инфраструктуру поддержки субъектов малого и среднего предпринимательства, физических лиц, применяющих специальный налоговый режим»:</w:t>
      </w:r>
    </w:p>
    <w:p w:rsidR="005A7485" w:rsidRPr="00F744EA" w:rsidRDefault="005A7485" w:rsidP="005A7485">
      <w:pPr>
        <w:pStyle w:val="a8"/>
        <w:ind w:left="735"/>
        <w:rPr>
          <w:rFonts w:ascii="Times New Roman" w:hAnsi="Times New Roman" w:cs="Times New Roman"/>
          <w:b/>
        </w:rPr>
      </w:pPr>
    </w:p>
    <w:p w:rsidR="005A7485" w:rsidRPr="00F744EA" w:rsidRDefault="005A7485" w:rsidP="005A7485">
      <w:pPr>
        <w:pStyle w:val="a8"/>
        <w:rPr>
          <w:rFonts w:ascii="Times New Roman" w:hAnsi="Times New Roman" w:cs="Times New Roman"/>
          <w:b/>
        </w:rPr>
      </w:pPr>
      <w:r w:rsidRPr="00F744EA">
        <w:rPr>
          <w:rFonts w:ascii="Times New Roman" w:hAnsi="Times New Roman" w:cs="Times New Roman"/>
          <w:b/>
        </w:rPr>
        <w:t xml:space="preserve">1.1 Преамбулу   </w:t>
      </w:r>
      <w:proofErr w:type="gramStart"/>
      <w:r w:rsidRPr="00F744EA">
        <w:rPr>
          <w:rFonts w:ascii="Times New Roman" w:hAnsi="Times New Roman" w:cs="Times New Roman"/>
          <w:b/>
        </w:rPr>
        <w:t>Решения  №</w:t>
      </w:r>
      <w:proofErr w:type="gramEnd"/>
      <w:r w:rsidRPr="00F744EA">
        <w:rPr>
          <w:rFonts w:ascii="Times New Roman" w:hAnsi="Times New Roman" w:cs="Times New Roman"/>
          <w:b/>
        </w:rPr>
        <w:t xml:space="preserve"> 20 от 20.11.2020г., изложить в следующей редакции:</w:t>
      </w:r>
    </w:p>
    <w:p w:rsidR="005A7485" w:rsidRPr="00F744EA" w:rsidRDefault="005A7485" w:rsidP="005A7485">
      <w:pPr>
        <w:autoSpaceDE w:val="0"/>
        <w:autoSpaceDN w:val="0"/>
        <w:adjustRightInd w:val="0"/>
        <w:ind w:firstLine="540"/>
        <w:rPr>
          <w:b/>
          <w:snapToGrid/>
          <w:sz w:val="24"/>
          <w:szCs w:val="24"/>
        </w:rPr>
      </w:pPr>
      <w:r w:rsidRPr="00F744EA">
        <w:rPr>
          <w:sz w:val="24"/>
          <w:szCs w:val="24"/>
        </w:rPr>
        <w:t>«В целях реализации положений Федерального закона от 24.07.2007 N 209-ФЗ "О развитии малого и среднего предпринимательства в Российской Федерации", Федерального закона от 06.10.2003 N 131-ФЗ "Об общих принципах организации местного самоуправления в Российской Федерации", Федерального закона от 22.07.2008 N 159-ФЗ  "Об особенностях отчуждения движимого и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и дополнений в отдельные законодательные акты Российской Федерации", а также создания условий для развития малого и среднего предпринимательства на территории</w:t>
      </w:r>
      <w:r w:rsidRPr="00F744EA">
        <w:rPr>
          <w:rStyle w:val="a5"/>
          <w:rFonts w:eastAsia="Arial Unicode MS"/>
          <w:i w:val="0"/>
          <w:sz w:val="24"/>
          <w:szCs w:val="24"/>
        </w:rPr>
        <w:t xml:space="preserve"> Неудачинского сельсовета. </w:t>
      </w:r>
      <w:r w:rsidRPr="00F744EA">
        <w:rPr>
          <w:sz w:val="24"/>
          <w:szCs w:val="24"/>
        </w:rPr>
        <w:t xml:space="preserve">Совет депутатов </w:t>
      </w:r>
      <w:r w:rsidRPr="00F744EA">
        <w:rPr>
          <w:rStyle w:val="a5"/>
          <w:rFonts w:eastAsia="Arial Unicode MS"/>
          <w:i w:val="0"/>
          <w:sz w:val="24"/>
          <w:szCs w:val="24"/>
        </w:rPr>
        <w:t>Неудачинского</w:t>
      </w:r>
      <w:r w:rsidRPr="00F744EA">
        <w:rPr>
          <w:sz w:val="24"/>
          <w:szCs w:val="24"/>
        </w:rPr>
        <w:t xml:space="preserve"> сельсовета </w:t>
      </w:r>
      <w:r w:rsidRPr="00F744EA">
        <w:rPr>
          <w:b/>
          <w:snapToGrid/>
          <w:sz w:val="24"/>
          <w:szCs w:val="24"/>
        </w:rPr>
        <w:t>РЕШИЛ:».</w:t>
      </w:r>
    </w:p>
    <w:p w:rsidR="005A7485" w:rsidRPr="00F744EA" w:rsidRDefault="005A7485" w:rsidP="005A7485">
      <w:pPr>
        <w:numPr>
          <w:ilvl w:val="1"/>
          <w:numId w:val="1"/>
        </w:numPr>
        <w:autoSpaceDE w:val="0"/>
        <w:autoSpaceDN w:val="0"/>
        <w:adjustRightInd w:val="0"/>
        <w:ind w:hanging="900"/>
        <w:rPr>
          <w:b/>
          <w:sz w:val="24"/>
          <w:szCs w:val="24"/>
        </w:rPr>
      </w:pPr>
      <w:r w:rsidRPr="00F744EA">
        <w:rPr>
          <w:b/>
          <w:snapToGrid/>
          <w:sz w:val="24"/>
          <w:szCs w:val="24"/>
        </w:rPr>
        <w:t xml:space="preserve">Подпункт </w:t>
      </w:r>
      <w:r w:rsidRPr="00F744EA">
        <w:rPr>
          <w:b/>
          <w:sz w:val="24"/>
          <w:szCs w:val="24"/>
        </w:rPr>
        <w:t>2.1. пункта 2, изложить в следующей редакции:</w:t>
      </w:r>
    </w:p>
    <w:p w:rsidR="005A7485" w:rsidRPr="00F744EA" w:rsidRDefault="005A7485" w:rsidP="005A7485">
      <w:pPr>
        <w:autoSpaceDE w:val="0"/>
        <w:autoSpaceDN w:val="0"/>
        <w:adjustRightInd w:val="0"/>
        <w:ind w:firstLine="900"/>
        <w:rPr>
          <w:sz w:val="24"/>
          <w:szCs w:val="24"/>
        </w:rPr>
      </w:pPr>
      <w:r w:rsidRPr="00F744EA">
        <w:rPr>
          <w:b/>
          <w:snapToGrid/>
          <w:sz w:val="24"/>
          <w:szCs w:val="24"/>
        </w:rPr>
        <w:t>«</w:t>
      </w:r>
      <w:r w:rsidRPr="00F744EA">
        <w:rPr>
          <w:sz w:val="24"/>
          <w:szCs w:val="24"/>
        </w:rPr>
        <w:t xml:space="preserve"> Перечень представляет собой реестр объектов муниципального имущества</w:t>
      </w:r>
      <w:r w:rsidRPr="00F744EA">
        <w:rPr>
          <w:rStyle w:val="a5"/>
          <w:i w:val="0"/>
          <w:sz w:val="24"/>
          <w:szCs w:val="24"/>
        </w:rPr>
        <w:t xml:space="preserve"> Неудачинского сельсовета</w:t>
      </w:r>
      <w:r w:rsidRPr="00F744EA">
        <w:rPr>
          <w:sz w:val="24"/>
          <w:szCs w:val="24"/>
        </w:rPr>
        <w:t xml:space="preserve"> (далее - объекты учета), свободного от прав третьих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и предусмотренного частью 1 статьи 18 Федерального закона от 24.07.2007 № 209-ФЗ «О развитии малого и среднего предпринимательства в Российской Федерации», которые могут быть предоставлены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предпринимательства, а также отчуждены на </w:t>
      </w:r>
      <w:r w:rsidRPr="00F744EA">
        <w:rPr>
          <w:sz w:val="24"/>
          <w:szCs w:val="24"/>
        </w:rPr>
        <w:lastRenderedPageBreak/>
        <w:t>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Федерации»;</w:t>
      </w:r>
    </w:p>
    <w:p w:rsidR="005A7485" w:rsidRPr="00F744EA" w:rsidRDefault="005A7485" w:rsidP="005A7485">
      <w:pPr>
        <w:autoSpaceDE w:val="0"/>
        <w:autoSpaceDN w:val="0"/>
        <w:adjustRightInd w:val="0"/>
        <w:ind w:firstLine="900"/>
        <w:rPr>
          <w:sz w:val="24"/>
          <w:szCs w:val="24"/>
        </w:rPr>
      </w:pPr>
    </w:p>
    <w:p w:rsidR="005A7485" w:rsidRPr="00F744EA" w:rsidRDefault="005A7485" w:rsidP="005A7485">
      <w:pPr>
        <w:numPr>
          <w:ilvl w:val="1"/>
          <w:numId w:val="1"/>
        </w:numPr>
        <w:autoSpaceDE w:val="0"/>
        <w:autoSpaceDN w:val="0"/>
        <w:adjustRightInd w:val="0"/>
        <w:ind w:hanging="900"/>
        <w:rPr>
          <w:b/>
          <w:sz w:val="24"/>
          <w:szCs w:val="24"/>
        </w:rPr>
      </w:pPr>
      <w:r w:rsidRPr="00F744EA">
        <w:rPr>
          <w:b/>
          <w:snapToGrid/>
          <w:sz w:val="24"/>
          <w:szCs w:val="24"/>
        </w:rPr>
        <w:t xml:space="preserve">Подпункт </w:t>
      </w:r>
      <w:r w:rsidRPr="00F744EA">
        <w:rPr>
          <w:b/>
          <w:sz w:val="24"/>
          <w:szCs w:val="24"/>
        </w:rPr>
        <w:t>2.4. пункта 2, изложить в следующей редакции:</w:t>
      </w:r>
    </w:p>
    <w:p w:rsidR="005A7485" w:rsidRPr="005A7485" w:rsidRDefault="005A7485" w:rsidP="005A7485">
      <w:pPr>
        <w:pStyle w:val="1"/>
        <w:shd w:val="clear" w:color="auto" w:fill="auto"/>
        <w:spacing w:before="0"/>
        <w:ind w:left="80" w:right="360" w:firstLine="660"/>
        <w:rPr>
          <w:rFonts w:ascii="Times New Roman" w:hAnsi="Times New Roman" w:cs="Times New Roman"/>
          <w:sz w:val="24"/>
          <w:szCs w:val="24"/>
        </w:rPr>
      </w:pPr>
      <w:r w:rsidRPr="00F744EA">
        <w:rPr>
          <w:sz w:val="24"/>
          <w:szCs w:val="24"/>
        </w:rPr>
        <w:t>«</w:t>
      </w:r>
      <w:r w:rsidRPr="005A7485">
        <w:rPr>
          <w:rFonts w:ascii="Times New Roman" w:hAnsi="Times New Roman" w:cs="Times New Roman"/>
          <w:sz w:val="24"/>
          <w:szCs w:val="24"/>
        </w:rPr>
        <w:t>Использование имущества, включенного в Перечень, осуществляется только в целях предоставления его во владение и (или) пользование субъектам малого и среднего предпринимательства.</w:t>
      </w:r>
    </w:p>
    <w:p w:rsidR="005A7485" w:rsidRPr="005A7485" w:rsidRDefault="005A7485" w:rsidP="005A7485">
      <w:pPr>
        <w:pStyle w:val="1"/>
        <w:shd w:val="clear" w:color="auto" w:fill="auto"/>
        <w:spacing w:before="0" w:after="151"/>
        <w:ind w:left="80" w:right="360" w:firstLine="660"/>
        <w:rPr>
          <w:rFonts w:ascii="Times New Roman" w:hAnsi="Times New Roman" w:cs="Times New Roman"/>
          <w:sz w:val="24"/>
          <w:szCs w:val="24"/>
        </w:rPr>
      </w:pPr>
      <w:r w:rsidRPr="005A7485">
        <w:rPr>
          <w:rFonts w:ascii="Times New Roman" w:hAnsi="Times New Roman" w:cs="Times New Roman"/>
          <w:sz w:val="24"/>
          <w:szCs w:val="24"/>
        </w:rPr>
        <w:t>Запрещается продажа государственного и муниципального имущества, включенного в Перечень, за исключением возмездного отчуждения такого имущества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З9</w:t>
      </w:r>
      <w:r w:rsidRPr="005A7485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5A7485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Федерации. В отношении указанного имущества запрещаются также переуступка прав пользования им,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такого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</w:t>
      </w:r>
      <w:r w:rsidRPr="005A748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5A7485">
        <w:rPr>
          <w:rFonts w:ascii="Times New Roman" w:hAnsi="Times New Roman" w:cs="Times New Roman"/>
          <w:sz w:val="24"/>
          <w:szCs w:val="24"/>
        </w:rPr>
        <w:t xml:space="preserve"> Федерального закона от 26.07.2006 № 135-Ф3 «О защите конкуренции».</w:t>
      </w:r>
    </w:p>
    <w:p w:rsidR="005A7485" w:rsidRPr="00F744EA" w:rsidRDefault="005A7485" w:rsidP="005A7485">
      <w:pPr>
        <w:pStyle w:val="a8"/>
        <w:rPr>
          <w:rFonts w:ascii="Times New Roman" w:hAnsi="Times New Roman" w:cs="Times New Roman"/>
        </w:rPr>
      </w:pPr>
      <w:r w:rsidRPr="00F744EA">
        <w:rPr>
          <w:rFonts w:ascii="Times New Roman" w:hAnsi="Times New Roman" w:cs="Times New Roman"/>
          <w:b/>
        </w:rPr>
        <w:t>2.</w:t>
      </w:r>
      <w:r w:rsidRPr="00F744EA">
        <w:rPr>
          <w:rFonts w:ascii="Times New Roman" w:hAnsi="Times New Roman" w:cs="Times New Roman"/>
        </w:rPr>
        <w:t xml:space="preserve"> Опубликовать данное постановление </w:t>
      </w:r>
      <w:proofErr w:type="gramStart"/>
      <w:r w:rsidRPr="00F744EA">
        <w:rPr>
          <w:rFonts w:ascii="Times New Roman" w:hAnsi="Times New Roman" w:cs="Times New Roman"/>
        </w:rPr>
        <w:t>в  газете</w:t>
      </w:r>
      <w:proofErr w:type="gramEnd"/>
      <w:r w:rsidRPr="00F744EA">
        <w:rPr>
          <w:rFonts w:ascii="Times New Roman" w:hAnsi="Times New Roman" w:cs="Times New Roman"/>
        </w:rPr>
        <w:t xml:space="preserve"> «Неудачинский  вестник» и разместить на официальном сайте администрации Неудачинского сельсовета в сети Интернет.</w:t>
      </w:r>
    </w:p>
    <w:p w:rsidR="005A7485" w:rsidRPr="009C6893" w:rsidRDefault="005A7485" w:rsidP="005A7485">
      <w:pPr>
        <w:pStyle w:val="a8"/>
        <w:rPr>
          <w:b/>
        </w:rPr>
      </w:pPr>
      <w:r w:rsidRPr="00F744EA">
        <w:rPr>
          <w:rFonts w:ascii="Times New Roman" w:hAnsi="Times New Roman" w:cs="Times New Roman"/>
          <w:b/>
        </w:rPr>
        <w:t>3.</w:t>
      </w:r>
      <w:r w:rsidRPr="00F744EA">
        <w:rPr>
          <w:rFonts w:ascii="Times New Roman" w:hAnsi="Times New Roman" w:cs="Times New Roman"/>
        </w:rPr>
        <w:t xml:space="preserve"> Настоящее решение вступает в силу со дня со дня его официального опубликования.</w:t>
      </w:r>
    </w:p>
    <w:p w:rsidR="005A7485" w:rsidRPr="008B1A9F" w:rsidRDefault="005A7485" w:rsidP="005A7485">
      <w:pPr>
        <w:pStyle w:val="a8"/>
        <w:rPr>
          <w:rFonts w:ascii="Times New Roman" w:hAnsi="Times New Roman" w:cs="Times New Roman"/>
        </w:rPr>
      </w:pPr>
    </w:p>
    <w:p w:rsidR="005A7485" w:rsidRPr="00457059" w:rsidRDefault="005A7485" w:rsidP="005A7485">
      <w:pPr>
        <w:pStyle w:val="a4"/>
        <w:tabs>
          <w:tab w:val="left" w:pos="284"/>
        </w:tabs>
        <w:spacing w:after="1" w:line="220" w:lineRule="atLeast"/>
        <w:ind w:left="0"/>
      </w:pPr>
    </w:p>
    <w:p w:rsidR="005A7485" w:rsidRPr="005A7485" w:rsidRDefault="005A7485" w:rsidP="005A7485">
      <w:pPr>
        <w:jc w:val="both"/>
        <w:rPr>
          <w:sz w:val="24"/>
          <w:szCs w:val="24"/>
        </w:rPr>
      </w:pPr>
      <w:r w:rsidRPr="005A7485">
        <w:rPr>
          <w:sz w:val="24"/>
          <w:szCs w:val="24"/>
        </w:rPr>
        <w:t xml:space="preserve">Глава </w:t>
      </w:r>
      <w:proofErr w:type="spellStart"/>
      <w:r w:rsidRPr="005A7485">
        <w:rPr>
          <w:sz w:val="24"/>
          <w:szCs w:val="24"/>
        </w:rPr>
        <w:t>Неудачиниского</w:t>
      </w:r>
      <w:proofErr w:type="spellEnd"/>
      <w:r w:rsidRPr="005A7485">
        <w:rPr>
          <w:sz w:val="24"/>
          <w:szCs w:val="24"/>
        </w:rPr>
        <w:t xml:space="preserve"> сельсовета </w:t>
      </w:r>
    </w:p>
    <w:p w:rsidR="005A7485" w:rsidRPr="005A7485" w:rsidRDefault="005A7485" w:rsidP="005A7485">
      <w:pPr>
        <w:jc w:val="both"/>
        <w:rPr>
          <w:sz w:val="24"/>
          <w:szCs w:val="24"/>
        </w:rPr>
      </w:pPr>
      <w:r w:rsidRPr="005A7485">
        <w:rPr>
          <w:sz w:val="24"/>
          <w:szCs w:val="24"/>
        </w:rPr>
        <w:t>Татарского района</w:t>
      </w:r>
    </w:p>
    <w:p w:rsidR="005A7485" w:rsidRPr="005A7485" w:rsidRDefault="005A7485" w:rsidP="005A7485">
      <w:pPr>
        <w:tabs>
          <w:tab w:val="center" w:pos="4677"/>
        </w:tabs>
        <w:jc w:val="both"/>
        <w:rPr>
          <w:sz w:val="24"/>
          <w:szCs w:val="24"/>
        </w:rPr>
      </w:pPr>
      <w:r w:rsidRPr="005A7485">
        <w:rPr>
          <w:sz w:val="24"/>
          <w:szCs w:val="24"/>
        </w:rPr>
        <w:t xml:space="preserve">Новосибирской области                    __________________ </w:t>
      </w:r>
      <w:proofErr w:type="spellStart"/>
      <w:r w:rsidRPr="005A7485">
        <w:rPr>
          <w:sz w:val="24"/>
          <w:szCs w:val="24"/>
        </w:rPr>
        <w:t>Л.Н.Чаплыгина</w:t>
      </w:r>
      <w:proofErr w:type="spellEnd"/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  <w:r w:rsidRPr="005A7485">
        <w:rPr>
          <w:rFonts w:ascii="Times New Roman" w:hAnsi="Times New Roman"/>
        </w:rPr>
        <w:t>Председатель Совета депутатов</w:t>
      </w:r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  <w:r w:rsidRPr="005A7485">
        <w:rPr>
          <w:rFonts w:ascii="Times New Roman" w:hAnsi="Times New Roman"/>
        </w:rPr>
        <w:t xml:space="preserve"> Неудачинского сельсовета</w:t>
      </w:r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  <w:r w:rsidRPr="005A7485">
        <w:rPr>
          <w:rFonts w:ascii="Times New Roman" w:hAnsi="Times New Roman"/>
        </w:rPr>
        <w:t>Татарского района</w:t>
      </w:r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  <w:r w:rsidRPr="005A7485">
        <w:rPr>
          <w:rFonts w:ascii="Times New Roman" w:hAnsi="Times New Roman"/>
        </w:rPr>
        <w:t xml:space="preserve">Новосибирской области                     ___________________  </w:t>
      </w:r>
      <w:proofErr w:type="spellStart"/>
      <w:r w:rsidRPr="005A7485">
        <w:rPr>
          <w:rFonts w:ascii="Times New Roman" w:hAnsi="Times New Roman"/>
        </w:rPr>
        <w:t>С.А.Радченко</w:t>
      </w:r>
      <w:proofErr w:type="spellEnd"/>
    </w:p>
    <w:p w:rsidR="005A7485" w:rsidRPr="005A7485" w:rsidRDefault="005A7485" w:rsidP="005A7485">
      <w:pPr>
        <w:pStyle w:val="a8"/>
        <w:jc w:val="both"/>
        <w:rPr>
          <w:rFonts w:ascii="Times New Roman" w:hAnsi="Times New Roman"/>
        </w:rPr>
      </w:pPr>
    </w:p>
    <w:p w:rsidR="007E1FF4" w:rsidRDefault="007E1FF4">
      <w:pPr>
        <w:rPr>
          <w:sz w:val="24"/>
          <w:szCs w:val="24"/>
        </w:rPr>
      </w:pPr>
    </w:p>
    <w:p w:rsidR="005A7485" w:rsidRDefault="005A7485">
      <w:pPr>
        <w:rPr>
          <w:sz w:val="24"/>
          <w:szCs w:val="24"/>
        </w:rPr>
      </w:pPr>
      <w:bookmarkStart w:id="0" w:name="_GoBack"/>
      <w:bookmarkEnd w:id="0"/>
    </w:p>
    <w:sectPr w:rsidR="005A7485" w:rsidSect="005A748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81C" w:rsidRDefault="00E9181C" w:rsidP="005A7485">
      <w:r>
        <w:separator/>
      </w:r>
    </w:p>
  </w:endnote>
  <w:endnote w:type="continuationSeparator" w:id="0">
    <w:p w:rsidR="00E9181C" w:rsidRDefault="00E9181C" w:rsidP="005A7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81C" w:rsidRDefault="00E9181C" w:rsidP="005A7485">
      <w:r>
        <w:separator/>
      </w:r>
    </w:p>
  </w:footnote>
  <w:footnote w:type="continuationSeparator" w:id="0">
    <w:p w:rsidR="00E9181C" w:rsidRDefault="00E9181C" w:rsidP="005A7485">
      <w:r>
        <w:continuationSeparator/>
      </w:r>
    </w:p>
  </w:footnote>
  <w:footnote w:id="1">
    <w:p w:rsidR="005A7485" w:rsidRDefault="005A7485" w:rsidP="005A7485">
      <w:pPr>
        <w:pStyle w:val="a7"/>
        <w:shd w:val="clear" w:color="auto" w:fill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283AC9"/>
    <w:multiLevelType w:val="multilevel"/>
    <w:tmpl w:val="3BD4A93E"/>
    <w:lvl w:ilvl="0">
      <w:start w:val="1"/>
      <w:numFmt w:val="decimal"/>
      <w:lvlText w:val="%1."/>
      <w:lvlJc w:val="left"/>
      <w:pPr>
        <w:ind w:left="735" w:hanging="54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605" w:hanging="720"/>
      </w:pPr>
      <w:rPr>
        <w:rFonts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1950" w:hanging="720"/>
      </w:pPr>
      <w:rPr>
        <w:rFonts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2655" w:hanging="1080"/>
      </w:pPr>
      <w:rPr>
        <w:rFonts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3000" w:hanging="1080"/>
      </w:pPr>
      <w:rPr>
        <w:rFonts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3705" w:hanging="1440"/>
      </w:pPr>
      <w:rPr>
        <w:rFonts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4050" w:hanging="1440"/>
      </w:pPr>
      <w:rPr>
        <w:rFonts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755" w:hanging="1800"/>
      </w:pPr>
      <w:rPr>
        <w:rFonts w:hint="default"/>
        <w:b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4A4"/>
    <w:rsid w:val="001E6C09"/>
    <w:rsid w:val="003234A8"/>
    <w:rsid w:val="00371A39"/>
    <w:rsid w:val="005A7485"/>
    <w:rsid w:val="007E1FF4"/>
    <w:rsid w:val="00C70F36"/>
    <w:rsid w:val="00E234A4"/>
    <w:rsid w:val="00E9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62CCE-8EB6-475A-A789-DE0CC6CA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485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1st">
    <w:name w:val="tex1st"/>
    <w:basedOn w:val="a"/>
    <w:rsid w:val="005A7485"/>
    <w:pPr>
      <w:spacing w:before="100" w:beforeAutospacing="1" w:after="100" w:afterAutospacing="1"/>
    </w:pPr>
    <w:rPr>
      <w:snapToGrid/>
      <w:sz w:val="24"/>
      <w:szCs w:val="24"/>
    </w:rPr>
  </w:style>
  <w:style w:type="character" w:customStyle="1" w:styleId="a3">
    <w:name w:val="Основной текст_"/>
    <w:link w:val="1"/>
    <w:rsid w:val="005A7485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5A7485"/>
    <w:pPr>
      <w:shd w:val="clear" w:color="auto" w:fill="FFFFFF"/>
      <w:spacing w:before="240" w:line="299" w:lineRule="exact"/>
      <w:jc w:val="both"/>
    </w:pPr>
    <w:rPr>
      <w:rFonts w:asciiTheme="minorHAnsi" w:eastAsiaTheme="minorHAnsi" w:hAnsiTheme="minorHAnsi" w:cstheme="minorBidi"/>
      <w:snapToGrid/>
      <w:szCs w:val="26"/>
      <w:lang w:eastAsia="en-US"/>
    </w:rPr>
  </w:style>
  <w:style w:type="paragraph" w:styleId="a4">
    <w:name w:val="List Paragraph"/>
    <w:basedOn w:val="a"/>
    <w:uiPriority w:val="34"/>
    <w:qFormat/>
    <w:rsid w:val="005A7485"/>
    <w:pPr>
      <w:ind w:left="720"/>
      <w:contextualSpacing/>
    </w:pPr>
    <w:rPr>
      <w:rFonts w:ascii="Arial Unicode MS" w:eastAsia="Arial Unicode MS" w:hAnsi="Arial Unicode MS" w:cs="Arial Unicode MS"/>
      <w:snapToGrid/>
      <w:color w:val="000000"/>
      <w:sz w:val="24"/>
      <w:szCs w:val="24"/>
    </w:rPr>
  </w:style>
  <w:style w:type="character" w:customStyle="1" w:styleId="a5">
    <w:name w:val="Основной текст + Курсив"/>
    <w:rsid w:val="005A748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6">
    <w:name w:val="Сноска_"/>
    <w:link w:val="a7"/>
    <w:rsid w:val="005A7485"/>
    <w:rPr>
      <w:sz w:val="17"/>
      <w:szCs w:val="17"/>
      <w:shd w:val="clear" w:color="auto" w:fill="FFFFFF"/>
    </w:rPr>
  </w:style>
  <w:style w:type="paragraph" w:customStyle="1" w:styleId="a7">
    <w:name w:val="Сноска"/>
    <w:basedOn w:val="a"/>
    <w:link w:val="a6"/>
    <w:rsid w:val="005A7485"/>
    <w:pPr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napToGrid/>
      <w:sz w:val="17"/>
      <w:szCs w:val="17"/>
      <w:lang w:eastAsia="en-US"/>
    </w:rPr>
  </w:style>
  <w:style w:type="paragraph" w:styleId="a8">
    <w:name w:val="No Spacing"/>
    <w:uiPriority w:val="1"/>
    <w:qFormat/>
    <w:rsid w:val="005A748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2</cp:revision>
  <dcterms:created xsi:type="dcterms:W3CDTF">2024-07-31T02:57:00Z</dcterms:created>
  <dcterms:modified xsi:type="dcterms:W3CDTF">2024-07-31T02:57:00Z</dcterms:modified>
</cp:coreProperties>
</file>